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9B" w:rsidRPr="003C25C7" w:rsidRDefault="006C429B" w:rsidP="006C429B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6C429B" w:rsidRPr="003C25C7" w:rsidRDefault="006C429B" w:rsidP="006C429B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«Средняя общеобразовательная школа №10 города Лениногорска» </w:t>
      </w:r>
    </w:p>
    <w:p w:rsidR="006C429B" w:rsidRPr="003C25C7" w:rsidRDefault="006C429B" w:rsidP="006C429B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муниципального образования «Лениногорский муниципальный район»</w:t>
      </w:r>
    </w:p>
    <w:p w:rsidR="006C429B" w:rsidRPr="003C25C7" w:rsidRDefault="006C429B" w:rsidP="006C429B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Республики Татарстан</w:t>
      </w:r>
    </w:p>
    <w:p w:rsidR="006C429B" w:rsidRPr="003C25C7" w:rsidRDefault="006C429B" w:rsidP="006C42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40"/>
          <w:szCs w:val="40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40"/>
          <w:szCs w:val="40"/>
        </w:rPr>
        <w:t>Классный час</w:t>
      </w:r>
    </w:p>
    <w:p w:rsidR="00344727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40"/>
          <w:szCs w:val="40"/>
        </w:rPr>
        <w:t xml:space="preserve"> </w:t>
      </w:r>
      <w:r w:rsidR="00344727">
        <w:rPr>
          <w:b/>
          <w:bCs/>
          <w:color w:val="000000"/>
          <w:sz w:val="40"/>
          <w:szCs w:val="40"/>
        </w:rPr>
        <w:t>«ПРАВИЛА ДОРОЖНОГО ДВИЖЕНИЯ»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6C429B" w:rsidRPr="00344727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FF0000"/>
          <w:sz w:val="28"/>
          <w:szCs w:val="28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:rsidR="006C429B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:rsidR="006C429B" w:rsidRPr="00344727" w:rsidRDefault="006C429B" w:rsidP="00344727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:rsidR="00344727" w:rsidRP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:rsidR="006C429B" w:rsidRPr="003C25C7" w:rsidRDefault="006C429B" w:rsidP="006C429B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Cs/>
        </w:rPr>
      </w:pPr>
      <w:r w:rsidRPr="003C25C7">
        <w:rPr>
          <w:iCs/>
        </w:rPr>
        <w:t>Классный руководитель 7А класса</w:t>
      </w:r>
    </w:p>
    <w:p w:rsidR="006C429B" w:rsidRPr="003C25C7" w:rsidRDefault="006C429B" w:rsidP="006C429B">
      <w:pPr>
        <w:pStyle w:val="a3"/>
        <w:shd w:val="clear" w:color="auto" w:fill="FFFFFF"/>
        <w:spacing w:before="0" w:beforeAutospacing="0" w:after="0" w:afterAutospacing="0" w:line="276" w:lineRule="auto"/>
        <w:jc w:val="right"/>
      </w:pPr>
      <w:r w:rsidRPr="003C25C7">
        <w:rPr>
          <w:iCs/>
        </w:rPr>
        <w:t xml:space="preserve">      Антипова Л.П.</w:t>
      </w:r>
    </w:p>
    <w:p w:rsidR="006C429B" w:rsidRPr="003C25C7" w:rsidRDefault="006C429B" w:rsidP="006C429B">
      <w:pPr>
        <w:pStyle w:val="a3"/>
        <w:shd w:val="clear" w:color="auto" w:fill="FFFFFF"/>
        <w:spacing w:before="0" w:beforeAutospacing="0" w:after="0" w:afterAutospacing="0" w:line="276" w:lineRule="auto"/>
      </w:pPr>
    </w:p>
    <w:p w:rsidR="006C429B" w:rsidRPr="003C25C7" w:rsidRDefault="006C429B" w:rsidP="006C429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Cs/>
        </w:rPr>
      </w:pPr>
      <w:r w:rsidRPr="003C25C7">
        <w:rPr>
          <w:iCs/>
        </w:rPr>
        <w:t>2025-2026 учебный год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Цели: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проверить и закрепить знания правил дорожного движения на улицах и дорогах;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правил водителей велосипедов;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пользование общественным транспортом;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воспитывать у учащихся культуру поведения.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Углублять знания учащихся о правилах дорожного движения.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Формировать представления школьников о безопасности дорожного движения при передвижении по улицам и дорогам.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Воспитывать навыки выполнения основных правил поведения учащихся на улице, дороге, с целью предупреждения детского дорожно</w:t>
      </w:r>
      <w:r w:rsidR="006C429B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транспортного травматизма.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Актуальность.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 статистике, примерно три четверти всех ДТП с участием детей происходит в результате их непродуманных действий. Среди них наиболее частыми являются: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Переход через проезжую часть вне установленных для перехода мест 35-40%.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-Неожиданный выход из-за движущихся или стоящих транспортных средств или других препятствий, мешающих обзору 25-30 %.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Неподчинение сигналам светофора 10-15%.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Игры на проезжей части и ходьба по ней при наличии тротуара -5-10%.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Как можно уберечь от необдуманных действий на дороге?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Оборудование:</w:t>
      </w:r>
      <w:r>
        <w:rPr>
          <w:color w:val="000000"/>
          <w:sz w:val="27"/>
          <w:szCs w:val="27"/>
        </w:rPr>
        <w:t> плакаты по правилам дорожного движения, кружки красного, жёлтого, зелёного цвета. Ролик «Дорога домой», памятки ученикам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Ход урока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(Вступительное слово классного руководителя).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Представьте, что в нашем городе вдруг погасли все светофоры. А все инспектора, регулирующие движение, куда-то исчезли. Какие последствия могут быть? (Обсуждение вопроса).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(Выступления учащихся. Классный руководитель подводит итог.)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 каждым днем на наших дорогах появляется все больше и больше автомобилей. Высокие скорости и интенсивность движения требуют от водителей и пешеходов быть очень внимательными.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Дисциплина, осторожность и соблюдение правил дорожного движения водителями и пешеходами – основа безопасного движения на улице.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Немного об истории правил дорожного движения.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России правила дорожного движения на лошадях были введены Петром I 03.01.1683 года. Указ звучал так: «Великим государем ведомо учинилось, что многие учли ездить в санях на вожжах с бичами большими и едучи по улице небрежно людей побивают, то впредь с сего времени в санях на вожжах не ездить».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Первый светофор был изобретен в 1868 году в Лондоне. Это был газовый фонарь с двумя фильтрами: зеленым и красным. Цвета менялись с помощью ручного привода, которым управлял полицейский.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Первый сигнальный светофор появился в США в 1919 году.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Что такое ДТП?</w:t>
      </w:r>
      <w:r>
        <w:rPr>
          <w:color w:val="000000"/>
          <w:sz w:val="27"/>
          <w:szCs w:val="27"/>
        </w:rPr>
        <w:t> (Обсуждение вопроса учащимися).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Из всего числа дорожно-транспортных происшествий половина совершается с участием пешеходов. Это страшный показатель, свидетельствующий о низкой культуре и пешеходов и водителей.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Для сравнения: в Швеции ДТП с участием пешеходов всего 7,3 %, а вот в Румынии – 56 %. Еще несколько примеров. Оказывается, пешеходы терпеть не могут подходящего момента, чтобы перейти дорогу. Половина готова стоять на тротуаре всего 4 секунды, на пятой они готовы рисковать жизнью, чтобы оказаться на противоположной стороне дороги. Надо бороться с подобным нетерпением, помня о том, что первым приходит тот, кто «торопится медленно».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О «Зебре».</w:t>
      </w:r>
      <w:r>
        <w:rPr>
          <w:color w:val="000000"/>
          <w:sz w:val="27"/>
          <w:szCs w:val="27"/>
        </w:rPr>
        <w:t> Полосатая дорожка лишь в какой-то степени гарантирует вашу безопасность на дороге. Ученые выяснили. Что семеро из десяти водителей, занятых разговором по сотовому телефону, не уступят на «зебре» дорогу пешеходам. А в Бельгии, например, стоит пешеходу подойти только к краю дороги, как все машины останавливаются, пока человек полностью не перейдет проезжую часть. На Западе даже создана Международная федерация пешеходов. По её инициативе Европарламент принял Хартию о правах пешеходов.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Сегодня мы с вами попробуем разобраться, что мы делаем на дороге не так. Начнем с самого распространенного транспортного средства доступного школьникам – велосипеда.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Запомним </w:t>
      </w:r>
      <w:r>
        <w:rPr>
          <w:i/>
          <w:iCs/>
          <w:color w:val="000000"/>
          <w:sz w:val="27"/>
          <w:szCs w:val="27"/>
        </w:rPr>
        <w:t>первое</w:t>
      </w:r>
      <w:r>
        <w:rPr>
          <w:color w:val="000000"/>
          <w:sz w:val="27"/>
          <w:szCs w:val="27"/>
        </w:rPr>
        <w:t>: это самое незащищенное транспортное средство. У него нет дверей, предохраняющих от удара сбоку, нет бампера, который отчасти принял бы на себя лобовой удар. Поэтому при любом столкновении или наезде на препятствие велосипедист очень уязвим. А себя надо беречь – полноценных запчастей для человека пока не изобрели.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Второе</w:t>
      </w:r>
      <w:r>
        <w:rPr>
          <w:color w:val="000000"/>
          <w:sz w:val="27"/>
          <w:szCs w:val="27"/>
        </w:rPr>
        <w:t>: ездить на велосипеде комфортно там, где для этого создана специальная безопасная зона. Так как таких зон очень мало, старайтесь предупредить любую потенциальную опасность.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Третье</w:t>
      </w:r>
      <w:r>
        <w:rPr>
          <w:color w:val="000000"/>
          <w:sz w:val="27"/>
          <w:szCs w:val="27"/>
        </w:rPr>
        <w:t> правило: никогда не пытайтесь проехать между едущим и стоящим автомобилем. Остановитесь, пропустите движущийся на вас автомобиль. Не считайте это за трусость, это всего лишь здравый смысл. Элементарное чувство сохранения.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Теперь главное: старайтесь не выезжать на проезжую часть, даже если вам исполнилось 14 лет.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мопеде вы можете выезжать на проезжую часть с 16 лет. Но помните: двигаться вы должны только по крайней правой полосе, в один ряд, как можно правее. Относительная зона безопасности кончается дальше одного метра от тротуара.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Вывод: сегодня мы с вами узнали, как вести себя за рулем велосипеда. Запомнили главные правила управления этого транспортного средства на дорогах и во дворах нашего города и, и поняли главное – не стоит подвергать свою жизнь неоправданному риску. Быть осторожным на дороге – это не трусость, а расчет.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>Предлагается блиц-опрос по теме.</w:t>
      </w:r>
      <w:r>
        <w:rPr>
          <w:color w:val="000000"/>
          <w:sz w:val="27"/>
          <w:szCs w:val="27"/>
        </w:rPr>
        <w:t> (За каждый правильный ответ даётся кружок)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Какие сигналы пешеходного светофора вы знаете, что они обозначают?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на проезжей части улиц и дорог обозначен пешеходный переход?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Где и как должны ходить пешеходы по улице?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каких местах пешеходам разрешается переходить улицу?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Где нужно стоять в ожидании трамвая, троллейбуса, автобуса?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Какие правила поведения в транспорте общественного пользования вы знаете?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нужно переходить улицу при выходе из трамвая, автобуса?</w:t>
      </w:r>
    </w:p>
    <w:p w:rsidR="00344727" w:rsidRDefault="00344727" w:rsidP="0034472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Каков порядок посадки в автобус и выход из него?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Правила перехода улиц и дорог.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надо правильно переходить улицу, дорогу?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Можно ли перебегать через улицу, дорогу?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Почему пешеходам нельзя ходить по проезжей части улицы, дороги?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Сколько сигналов у пешеходного светофора?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какие группы делятся дорожные знаки?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должен знать дорожные знаки?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какую сторону нужно посмотреть, дойдя до середины улицы?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Безбилетный пассажир?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Дорога для трамвая?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Дом для автомобиля?</w:t>
      </w:r>
    </w:p>
    <w:p w:rsidR="00344727" w:rsidRDefault="00344727" w:rsidP="0034472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Безрельсовый трамвай?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Загадки.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Тихо ехать нас обяжет,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Поворот вблизи покажет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напомнит, что и как,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Вам в пути…(</w:t>
      </w:r>
      <w:r>
        <w:rPr>
          <w:b/>
          <w:bCs/>
          <w:i/>
          <w:iCs/>
          <w:color w:val="000000"/>
          <w:sz w:val="27"/>
          <w:szCs w:val="27"/>
        </w:rPr>
        <w:t>Дорожный знак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Что за «зебра» на дороге?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 стоят, разинув рот.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Ждут, когда мигнет зеленый,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Значит это… (</w:t>
      </w:r>
      <w:r>
        <w:rPr>
          <w:b/>
          <w:bCs/>
          <w:i/>
          <w:iCs/>
          <w:color w:val="000000"/>
          <w:sz w:val="27"/>
          <w:szCs w:val="27"/>
        </w:rPr>
        <w:t>Переход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Встало с краю улицы в длинном сапоге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Чучело трехглазое на одной ноге.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Где машины движутся,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Где сошлись пути,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Помогает людям дорогу перейти. (</w:t>
      </w:r>
      <w:r>
        <w:rPr>
          <w:b/>
          <w:bCs/>
          <w:i/>
          <w:iCs/>
          <w:color w:val="000000"/>
          <w:sz w:val="27"/>
          <w:szCs w:val="27"/>
        </w:rPr>
        <w:t>Светофор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Дом на рельсах тут как тут,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Всех умчит он в пять минут.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Ты садись и не зевай,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Отправляется… (</w:t>
      </w:r>
      <w:r>
        <w:rPr>
          <w:b/>
          <w:bCs/>
          <w:i/>
          <w:iCs/>
          <w:color w:val="000000"/>
          <w:sz w:val="27"/>
          <w:szCs w:val="27"/>
        </w:rPr>
        <w:t>Трамвай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Пьет бензин, как молоко,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Может бегать далеко.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Возит грузы и людей,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Ты знаком, конечно, с ней.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Обувь носит из резины, называется… (</w:t>
      </w:r>
      <w:r>
        <w:rPr>
          <w:b/>
          <w:bCs/>
          <w:i/>
          <w:iCs/>
          <w:color w:val="000000"/>
          <w:sz w:val="27"/>
          <w:szCs w:val="27"/>
        </w:rPr>
        <w:t>Машина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Проезжая часть дороги с твердым покрытием. (</w:t>
      </w:r>
      <w:r>
        <w:rPr>
          <w:b/>
          <w:bCs/>
          <w:i/>
          <w:iCs/>
          <w:color w:val="000000"/>
          <w:sz w:val="27"/>
          <w:szCs w:val="27"/>
        </w:rPr>
        <w:t>Шоссе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Человек, едущий на транспорте. (</w:t>
      </w:r>
      <w:r>
        <w:rPr>
          <w:b/>
          <w:bCs/>
          <w:i/>
          <w:iCs/>
          <w:color w:val="000000"/>
          <w:sz w:val="27"/>
          <w:szCs w:val="27"/>
        </w:rPr>
        <w:t>Пассажир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Человек, совершающий движение пешком. (</w:t>
      </w:r>
      <w:r>
        <w:rPr>
          <w:b/>
          <w:bCs/>
          <w:i/>
          <w:iCs/>
          <w:color w:val="000000"/>
          <w:sz w:val="27"/>
          <w:szCs w:val="27"/>
        </w:rPr>
        <w:t>Пешеход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бывает запрещающий, разрешающий, информационный. (</w:t>
      </w:r>
      <w:r>
        <w:rPr>
          <w:b/>
          <w:bCs/>
          <w:i/>
          <w:iCs/>
          <w:color w:val="000000"/>
          <w:sz w:val="27"/>
          <w:szCs w:val="27"/>
        </w:rPr>
        <w:t>Знак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Место ожидания автобуса. (</w:t>
      </w:r>
      <w:r>
        <w:rPr>
          <w:b/>
          <w:bCs/>
          <w:i/>
          <w:iCs/>
          <w:color w:val="000000"/>
          <w:sz w:val="27"/>
          <w:szCs w:val="27"/>
        </w:rPr>
        <w:t>Остановка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Транспорт, работающий от электричества. (</w:t>
      </w:r>
      <w:r>
        <w:rPr>
          <w:b/>
          <w:bCs/>
          <w:i/>
          <w:iCs/>
          <w:color w:val="000000"/>
          <w:sz w:val="27"/>
          <w:szCs w:val="27"/>
        </w:rPr>
        <w:t>Троллейбус, трамвай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Номер телефона скорой помощи. (</w:t>
      </w:r>
      <w:r>
        <w:rPr>
          <w:b/>
          <w:bCs/>
          <w:i/>
          <w:iCs/>
          <w:color w:val="000000"/>
          <w:sz w:val="27"/>
          <w:szCs w:val="27"/>
        </w:rPr>
        <w:t>103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Место, где на время оставляют свой транспорт. (</w:t>
      </w:r>
      <w:r>
        <w:rPr>
          <w:b/>
          <w:bCs/>
          <w:i/>
          <w:iCs/>
          <w:color w:val="000000"/>
          <w:sz w:val="27"/>
          <w:szCs w:val="27"/>
        </w:rPr>
        <w:t>Стоянка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Многоместный автомобиль для перевозки пассажиров. (</w:t>
      </w:r>
      <w:r>
        <w:rPr>
          <w:b/>
          <w:bCs/>
          <w:i/>
          <w:iCs/>
          <w:color w:val="000000"/>
          <w:sz w:val="27"/>
          <w:szCs w:val="27"/>
        </w:rPr>
        <w:t>Автобус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Водители-лихачи очень любят его совершать. (</w:t>
      </w:r>
      <w:r>
        <w:rPr>
          <w:b/>
          <w:bCs/>
          <w:i/>
          <w:iCs/>
          <w:color w:val="000000"/>
          <w:sz w:val="27"/>
          <w:szCs w:val="27"/>
        </w:rPr>
        <w:t>Обгон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Трехглазый постовой. (</w:t>
      </w:r>
      <w:r>
        <w:rPr>
          <w:b/>
          <w:bCs/>
          <w:i/>
          <w:iCs/>
          <w:color w:val="000000"/>
          <w:sz w:val="27"/>
          <w:szCs w:val="27"/>
        </w:rPr>
        <w:t>Светофор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Самые строгие дорожные знаки. (</w:t>
      </w:r>
      <w:r>
        <w:rPr>
          <w:b/>
          <w:bCs/>
          <w:i/>
          <w:iCs/>
          <w:color w:val="000000"/>
          <w:sz w:val="27"/>
          <w:szCs w:val="27"/>
        </w:rPr>
        <w:t>Запрещающие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Дорожка вдоль дороги, не для машин. (</w:t>
      </w:r>
      <w:r>
        <w:rPr>
          <w:b/>
          <w:bCs/>
          <w:i/>
          <w:iCs/>
          <w:color w:val="000000"/>
          <w:sz w:val="27"/>
          <w:szCs w:val="27"/>
        </w:rPr>
        <w:t>Тротуар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Это случается с теми, кто не соблюдает правила дорожного движения. (</w:t>
      </w:r>
      <w:r>
        <w:rPr>
          <w:b/>
          <w:bCs/>
          <w:i/>
          <w:iCs/>
          <w:color w:val="000000"/>
          <w:sz w:val="27"/>
          <w:szCs w:val="27"/>
        </w:rPr>
        <w:t>ДТП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Пешеходный переход по-другому. (</w:t>
      </w:r>
      <w:r>
        <w:rPr>
          <w:b/>
          <w:bCs/>
          <w:i/>
          <w:iCs/>
          <w:color w:val="000000"/>
          <w:sz w:val="27"/>
          <w:szCs w:val="27"/>
        </w:rPr>
        <w:t>Зебра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Самое опасное место для пешеходов. (</w:t>
      </w:r>
      <w:r>
        <w:rPr>
          <w:b/>
          <w:bCs/>
          <w:i/>
          <w:iCs/>
          <w:color w:val="000000"/>
          <w:sz w:val="27"/>
          <w:szCs w:val="27"/>
        </w:rPr>
        <w:t>Перекресток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Это «говорит» желтый свет светофора. (</w:t>
      </w:r>
      <w:r>
        <w:rPr>
          <w:b/>
          <w:bCs/>
          <w:i/>
          <w:iCs/>
          <w:color w:val="000000"/>
          <w:sz w:val="27"/>
          <w:szCs w:val="27"/>
        </w:rPr>
        <w:t>Внимание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Часть автомобиля, под которую попадает разиня. (</w:t>
      </w:r>
      <w:r>
        <w:rPr>
          <w:b/>
          <w:bCs/>
          <w:i/>
          <w:iCs/>
          <w:color w:val="000000"/>
          <w:sz w:val="27"/>
          <w:szCs w:val="27"/>
        </w:rPr>
        <w:t>Колесо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Его боятся нарушители правил. (</w:t>
      </w:r>
      <w:r>
        <w:rPr>
          <w:b/>
          <w:bCs/>
          <w:i/>
          <w:iCs/>
          <w:color w:val="000000"/>
          <w:sz w:val="27"/>
          <w:szCs w:val="27"/>
        </w:rPr>
        <w:t>Инспектор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него попадает зазевавшийся водитель. (</w:t>
      </w:r>
      <w:r>
        <w:rPr>
          <w:b/>
          <w:bCs/>
          <w:i/>
          <w:iCs/>
          <w:color w:val="000000"/>
          <w:sz w:val="27"/>
          <w:szCs w:val="27"/>
        </w:rPr>
        <w:t>Кювет</w:t>
      </w:r>
      <w:r>
        <w:rPr>
          <w:color w:val="000000"/>
          <w:sz w:val="27"/>
          <w:szCs w:val="27"/>
        </w:rPr>
        <w:t>).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О дорожных знаках: </w:t>
      </w:r>
      <w:r>
        <w:rPr>
          <w:color w:val="000000"/>
          <w:sz w:val="27"/>
          <w:szCs w:val="27"/>
        </w:rPr>
        <w:t>число знаков росло с каждым годом, начиная с 1909 года. Назначение дорожных знаков легко запомнить.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Запрещающие</w:t>
      </w:r>
      <w:r>
        <w:rPr>
          <w:color w:val="000000"/>
          <w:sz w:val="27"/>
          <w:szCs w:val="27"/>
        </w:rPr>
        <w:t> – круглые с красной каймой (ассоциация с огнем) с белым, а некоторые с голубым фоном.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Предупреждающие</w:t>
      </w:r>
      <w:r>
        <w:rPr>
          <w:color w:val="000000"/>
          <w:sz w:val="27"/>
          <w:szCs w:val="27"/>
        </w:rPr>
        <w:t> – треугольной формы, с красной каймой. </w:t>
      </w:r>
      <w:r>
        <w:rPr>
          <w:b/>
          <w:bCs/>
          <w:i/>
          <w:iCs/>
          <w:color w:val="000000"/>
          <w:sz w:val="27"/>
          <w:szCs w:val="27"/>
        </w:rPr>
        <w:t>Предписывающие</w:t>
      </w:r>
      <w:r>
        <w:rPr>
          <w:color w:val="000000"/>
          <w:sz w:val="27"/>
          <w:szCs w:val="27"/>
        </w:rPr>
        <w:t>, т.е. указывающие направление движения, минимальную скорость и т.д. – голубые круглые.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Информационно – указательные знаки</w:t>
      </w:r>
      <w:r>
        <w:rPr>
          <w:color w:val="000000"/>
          <w:sz w:val="27"/>
          <w:szCs w:val="27"/>
        </w:rPr>
        <w:t> – они имеют различный фон: синий, зеленый, белый, желтый. Прямоугольные, квадратные, шестиугольные.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Просмотр ролика «Дорога домой». </w:t>
      </w:r>
      <w:r>
        <w:rPr>
          <w:i/>
          <w:iCs/>
          <w:color w:val="000000"/>
          <w:sz w:val="27"/>
          <w:szCs w:val="27"/>
        </w:rPr>
        <w:t>Обсуждение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Подводится итог мероприятия:</w:t>
      </w:r>
    </w:p>
    <w:p w:rsidR="00344727" w:rsidRDefault="00344727" w:rsidP="0034472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Учащимися делаются выводы и учитель раздает памятки по правилам дорожного движения.</w:t>
      </w:r>
    </w:p>
    <w:p w:rsidR="002A69C0" w:rsidRDefault="002A69C0">
      <w:bookmarkStart w:id="0" w:name="_GoBack"/>
      <w:bookmarkEnd w:id="0"/>
    </w:p>
    <w:sectPr w:rsidR="002A69C0" w:rsidSect="006C429B">
      <w:foot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17F" w:rsidRDefault="0047117F" w:rsidP="006C429B">
      <w:pPr>
        <w:spacing w:after="0" w:line="240" w:lineRule="auto"/>
      </w:pPr>
      <w:r>
        <w:separator/>
      </w:r>
    </w:p>
  </w:endnote>
  <w:endnote w:type="continuationSeparator" w:id="0">
    <w:p w:rsidR="0047117F" w:rsidRDefault="0047117F" w:rsidP="006C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202840"/>
      <w:docPartObj>
        <w:docPartGallery w:val="Page Numbers (Bottom of Page)"/>
        <w:docPartUnique/>
      </w:docPartObj>
    </w:sdtPr>
    <w:sdtContent>
      <w:p w:rsidR="006C429B" w:rsidRDefault="006C42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17B">
          <w:rPr>
            <w:noProof/>
          </w:rPr>
          <w:t>5</w:t>
        </w:r>
        <w:r>
          <w:fldChar w:fldCharType="end"/>
        </w:r>
      </w:p>
    </w:sdtContent>
  </w:sdt>
  <w:p w:rsidR="006C429B" w:rsidRDefault="006C42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17F" w:rsidRDefault="0047117F" w:rsidP="006C429B">
      <w:pPr>
        <w:spacing w:after="0" w:line="240" w:lineRule="auto"/>
      </w:pPr>
      <w:r>
        <w:separator/>
      </w:r>
    </w:p>
  </w:footnote>
  <w:footnote w:type="continuationSeparator" w:id="0">
    <w:p w:rsidR="0047117F" w:rsidRDefault="0047117F" w:rsidP="006C4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D60D8"/>
    <w:multiLevelType w:val="multilevel"/>
    <w:tmpl w:val="0788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122C05"/>
    <w:multiLevelType w:val="multilevel"/>
    <w:tmpl w:val="2E6C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727"/>
    <w:rsid w:val="002A69C0"/>
    <w:rsid w:val="00344727"/>
    <w:rsid w:val="0047117F"/>
    <w:rsid w:val="006C429B"/>
    <w:rsid w:val="008D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F6E0"/>
  <w15:docId w15:val="{FF156309-C2AB-40AF-8480-DBF9B751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4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C4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429B"/>
  </w:style>
  <w:style w:type="paragraph" w:styleId="a6">
    <w:name w:val="footer"/>
    <w:basedOn w:val="a"/>
    <w:link w:val="a7"/>
    <w:uiPriority w:val="99"/>
    <w:unhideWhenUsed/>
    <w:rsid w:val="006C4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4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9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Алади</dc:creator>
  <cp:lastModifiedBy>Администратор</cp:lastModifiedBy>
  <cp:revision>3</cp:revision>
  <dcterms:created xsi:type="dcterms:W3CDTF">2020-09-29T17:02:00Z</dcterms:created>
  <dcterms:modified xsi:type="dcterms:W3CDTF">2026-02-08T10:22:00Z</dcterms:modified>
</cp:coreProperties>
</file>